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  <w:b/>
        </w:rPr>
        <w:t>FORMULÁRIO 04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FF0000"/>
          <w:u w:val="single"/>
        </w:rPr>
      </w:pPr>
    </w:p>
    <w:p w:rsidR="001F33F6" w:rsidRPr="00BE154B" w:rsidRDefault="001F33F6" w:rsidP="001F33F6">
      <w:pPr>
        <w:widowControl w:val="0"/>
        <w:shd w:val="clear" w:color="auto" w:fill="8DB3E2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  <w:b/>
        </w:rPr>
      </w:pPr>
      <w:r w:rsidRPr="00BE154B">
        <w:rPr>
          <w:rFonts w:ascii="Arial" w:hAnsi="Arial" w:cs="Arial"/>
          <w:b/>
          <w:u w:val="single"/>
        </w:rPr>
        <w:t xml:space="preserve">INSTALAÇÃO DE ENERGIA ELÉTRICA </w:t>
      </w:r>
      <w:r w:rsidRPr="00BE154B">
        <w:rPr>
          <w:rFonts w:ascii="Arial" w:hAnsi="Arial" w:cs="Arial"/>
          <w:b/>
        </w:rPr>
        <w:t>(</w:t>
      </w:r>
      <w:r w:rsidRPr="00BE154B">
        <w:rPr>
          <w:rFonts w:ascii="Arial" w:hAnsi="Arial" w:cs="Arial"/>
          <w:b/>
          <w:color w:val="FF0000"/>
        </w:rPr>
        <w:t>OBRIGATÓRIO</w:t>
      </w:r>
      <w:r w:rsidRPr="00BE154B">
        <w:rPr>
          <w:rFonts w:ascii="Arial" w:hAnsi="Arial" w:cs="Arial"/>
          <w:b/>
        </w:rPr>
        <w:t>)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</w:rPr>
        <w:t xml:space="preserve">Para ser preenchido e enviado á </w:t>
      </w:r>
      <w:proofErr w:type="spellStart"/>
      <w:r w:rsidRPr="00BE154B">
        <w:rPr>
          <w:rFonts w:ascii="Arial" w:hAnsi="Arial" w:cs="Arial"/>
          <w:b/>
        </w:rPr>
        <w:t>Cenacon</w:t>
      </w:r>
      <w:proofErr w:type="spellEnd"/>
      <w:r w:rsidRPr="00BE1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para </w:t>
      </w:r>
      <w:r w:rsidRPr="007422D7">
        <w:rPr>
          <w:rFonts w:ascii="Arial" w:hAnsi="Arial" w:cs="Arial"/>
        </w:rPr>
        <w:t>SBCR - SOCIEDADE BRASILEIRA DE CIRURGIA REFRATIVA</w:t>
      </w:r>
      <w:r>
        <w:rPr>
          <w:rFonts w:ascii="Arial" w:hAnsi="Arial" w:cs="Arial"/>
        </w:rPr>
        <w:t xml:space="preserve"> </w:t>
      </w:r>
      <w:r w:rsidRPr="00BE154B">
        <w:rPr>
          <w:rFonts w:ascii="Arial" w:hAnsi="Arial" w:cs="Arial"/>
        </w:rPr>
        <w:t>até o dia</w:t>
      </w:r>
      <w:r w:rsidRPr="00BE154B">
        <w:rPr>
          <w:rFonts w:ascii="Arial" w:hAnsi="Arial" w:cs="Arial"/>
          <w:b/>
          <w:color w:val="FF0000"/>
        </w:rPr>
        <w:t xml:space="preserve"> </w:t>
      </w:r>
      <w:r w:rsidRPr="002D62DD">
        <w:rPr>
          <w:rFonts w:ascii="Arial" w:hAnsi="Arial" w:cs="Arial"/>
          <w:b/>
        </w:rPr>
        <w:t>28 de Fevereiro de 2014,</w:t>
      </w:r>
      <w:r w:rsidRPr="00BE154B">
        <w:rPr>
          <w:rFonts w:ascii="Arial" w:hAnsi="Arial" w:cs="Arial"/>
          <w:b/>
        </w:rPr>
        <w:t xml:space="preserve"> </w:t>
      </w:r>
      <w:r w:rsidRPr="00BE154B">
        <w:rPr>
          <w:rFonts w:ascii="Arial" w:hAnsi="Arial" w:cs="Arial"/>
        </w:rPr>
        <w:t xml:space="preserve">pelo email: </w:t>
      </w:r>
      <w:hyperlink r:id="rId8" w:history="1">
        <w:r w:rsidRPr="00BE154B">
          <w:rPr>
            <w:rStyle w:val="Hyperlink"/>
            <w:rFonts w:ascii="Arial" w:hAnsi="Arial" w:cs="Arial"/>
          </w:rPr>
          <w:t>comercial02@cenacon.com.br</w:t>
        </w:r>
      </w:hyperlink>
      <w:proofErr w:type="gramStart"/>
      <w:r>
        <w:t xml:space="preserve"> ;</w:t>
      </w:r>
      <w:proofErr w:type="gramEnd"/>
      <w:r>
        <w:t xml:space="preserve"> </w:t>
      </w:r>
      <w:hyperlink r:id="rId9" w:history="1">
        <w:r>
          <w:rPr>
            <w:rStyle w:val="Hyperlink"/>
            <w:rFonts w:ascii="Arial" w:hAnsi="Arial" w:cs="Arial"/>
          </w:rPr>
          <w:t>sbcii@</w:t>
        </w:r>
      </w:hyperlink>
      <w:r>
        <w:rPr>
          <w:rStyle w:val="Hyperlink"/>
          <w:rFonts w:ascii="Arial" w:hAnsi="Arial" w:cs="Arial"/>
        </w:rPr>
        <w:t>catarata-refrativa.com.br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FF0000"/>
          <w:u w:val="single"/>
        </w:rPr>
      </w:pPr>
      <w:r w:rsidRPr="00BE154B">
        <w:rPr>
          <w:rFonts w:ascii="Arial" w:hAnsi="Arial" w:cs="Arial"/>
          <w:b/>
          <w:color w:val="FF0000"/>
          <w:u w:val="single"/>
        </w:rPr>
        <w:t>Atenção: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</w:rPr>
        <w:t xml:space="preserve">Para o aceite deste formulário, ele deverá ser enviado juntamente com </w:t>
      </w:r>
      <w:r w:rsidRPr="00BE154B">
        <w:rPr>
          <w:rFonts w:ascii="Arial" w:hAnsi="Arial" w:cs="Arial"/>
          <w:b/>
          <w:color w:val="FF0000"/>
        </w:rPr>
        <w:t>comprovante de depósito</w:t>
      </w:r>
      <w:r w:rsidRPr="00BE154B">
        <w:rPr>
          <w:rFonts w:ascii="Arial" w:hAnsi="Arial" w:cs="Arial"/>
          <w:b/>
        </w:rPr>
        <w:t>.</w:t>
      </w:r>
    </w:p>
    <w:p w:rsidR="001F33F6" w:rsidRPr="00BE154B" w:rsidRDefault="001F33F6" w:rsidP="001F33F6">
      <w:pPr>
        <w:pStyle w:val="Corpodetexto3"/>
        <w:spacing w:after="0"/>
        <w:jc w:val="both"/>
        <w:rPr>
          <w:rFonts w:ascii="Arial" w:hAnsi="Arial" w:cs="Arial"/>
          <w:sz w:val="20"/>
          <w:szCs w:val="20"/>
        </w:rPr>
      </w:pPr>
      <w:r w:rsidRPr="00BE154B">
        <w:rPr>
          <w:rFonts w:ascii="Arial" w:hAnsi="Arial" w:cs="Arial"/>
          <w:sz w:val="20"/>
          <w:szCs w:val="20"/>
        </w:rPr>
        <w:t xml:space="preserve">Solicitamos providenciar as seguintes instalações para nosso estande no </w:t>
      </w:r>
      <w:r w:rsidRPr="00BE154B">
        <w:rPr>
          <w:rFonts w:ascii="Arial" w:hAnsi="Arial" w:cs="Arial"/>
          <w:b/>
          <w:sz w:val="20"/>
          <w:szCs w:val="20"/>
        </w:rPr>
        <w:t>XIII Congresso Internacional de Catarata e Cirurgia Refrativa.</w:t>
      </w:r>
      <w:r w:rsidRPr="00BE154B">
        <w:rPr>
          <w:rFonts w:ascii="Arial" w:hAnsi="Arial" w:cs="Arial"/>
          <w:noProof/>
          <w:sz w:val="20"/>
          <w:szCs w:val="20"/>
        </w:rPr>
        <w:t xml:space="preserve"> </w:t>
      </w:r>
      <w:r w:rsidRPr="00BE154B">
        <w:rPr>
          <w:rFonts w:ascii="Arial" w:hAnsi="Arial" w:cs="Arial"/>
          <w:sz w:val="20"/>
          <w:szCs w:val="20"/>
        </w:rPr>
        <w:t>Preencha abaixo, o quadro de solicitação de KVAS para uso no estande.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FF0000"/>
        </w:rPr>
      </w:pPr>
      <w:r w:rsidRPr="00BE154B">
        <w:rPr>
          <w:rFonts w:ascii="Arial" w:hAnsi="Arial" w:cs="Arial"/>
          <w:b/>
          <w:highlight w:val="yellow"/>
        </w:rPr>
        <w:t xml:space="preserve">BASE PARA CALCULO: </w:t>
      </w:r>
      <w:r w:rsidRPr="00BE154B">
        <w:rPr>
          <w:rFonts w:ascii="Arial" w:hAnsi="Arial" w:cs="Arial"/>
          <w:b/>
          <w:color w:val="FF0000"/>
          <w:highlight w:val="yellow"/>
        </w:rPr>
        <w:t>01 KVA = R$ 3</w:t>
      </w:r>
      <w:r>
        <w:rPr>
          <w:rFonts w:ascii="Arial" w:hAnsi="Arial" w:cs="Arial"/>
          <w:b/>
          <w:color w:val="FF0000"/>
          <w:highlight w:val="yellow"/>
        </w:rPr>
        <w:t>6</w:t>
      </w:r>
      <w:r w:rsidRPr="00BE154B">
        <w:rPr>
          <w:rFonts w:ascii="Arial" w:hAnsi="Arial" w:cs="Arial"/>
          <w:b/>
          <w:color w:val="FF0000"/>
          <w:highlight w:val="yellow"/>
        </w:rPr>
        <w:t>0,00</w:t>
      </w:r>
    </w:p>
    <w:p w:rsidR="001F33F6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FF0000"/>
          <w:u w:val="single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FF0000"/>
          <w:u w:val="single"/>
        </w:rPr>
      </w:pPr>
      <w:r w:rsidRPr="00BE154B">
        <w:rPr>
          <w:rFonts w:ascii="Arial" w:hAnsi="Arial" w:cs="Arial"/>
          <w:b/>
          <w:color w:val="FF0000"/>
          <w:u w:val="single"/>
        </w:rPr>
        <w:t xml:space="preserve">Atenção: </w:t>
      </w:r>
      <w:r w:rsidRPr="00BE154B">
        <w:rPr>
          <w:rFonts w:ascii="Arial" w:hAnsi="Arial" w:cs="Arial"/>
        </w:rPr>
        <w:t xml:space="preserve">Não serão aceitos cálculos sobre frações de </w:t>
      </w:r>
      <w:r w:rsidRPr="00BE154B">
        <w:rPr>
          <w:rFonts w:ascii="Arial" w:hAnsi="Arial" w:cs="Arial"/>
          <w:b/>
        </w:rPr>
        <w:t>KVAS</w:t>
      </w:r>
      <w:r w:rsidRPr="00BE154B">
        <w:rPr>
          <w:rFonts w:ascii="Arial" w:hAnsi="Arial" w:cs="Arial"/>
        </w:rPr>
        <w:t xml:space="preserve"> (ao calcular a necessidade de energia extra para o estande, arredondar a fração do KVA, para mais).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C00000"/>
        </w:rPr>
      </w:pPr>
    </w:p>
    <w:tbl>
      <w:tblPr>
        <w:tblW w:w="963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1F33F6" w:rsidRPr="00BE154B" w:rsidTr="009C23D3">
        <w:trPr>
          <w:cantSplit/>
          <w:trHeight w:val="70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F33F6" w:rsidRPr="00BE154B" w:rsidRDefault="001F33F6" w:rsidP="009C23D3">
            <w:pPr>
              <w:spacing w:before="240"/>
              <w:jc w:val="center"/>
              <w:rPr>
                <w:rFonts w:ascii="Arial" w:hAnsi="Arial" w:cs="Arial"/>
              </w:rPr>
            </w:pPr>
            <w:r w:rsidRPr="00BE154B">
              <w:rPr>
                <w:rFonts w:ascii="Arial" w:hAnsi="Arial" w:cs="Arial"/>
                <w:b/>
              </w:rPr>
              <w:t>Quantidade de KVAS (</w:t>
            </w:r>
            <w:proofErr w:type="spellStart"/>
            <w:r w:rsidRPr="00BE154B">
              <w:rPr>
                <w:rFonts w:ascii="Arial" w:hAnsi="Arial" w:cs="Arial"/>
                <w:b/>
              </w:rPr>
              <w:t>ud</w:t>
            </w:r>
            <w:proofErr w:type="spellEnd"/>
            <w:r w:rsidRPr="00BE154B">
              <w:rPr>
                <w:rFonts w:ascii="Arial" w:hAnsi="Arial" w:cs="Arial"/>
                <w:b/>
              </w:rPr>
              <w:t>)</w:t>
            </w:r>
          </w:p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F33F6" w:rsidRPr="00BE154B" w:rsidRDefault="001F33F6" w:rsidP="009C23D3">
            <w:pPr>
              <w:jc w:val="center"/>
              <w:rPr>
                <w:rFonts w:ascii="Arial" w:hAnsi="Arial" w:cs="Arial"/>
                <w:b/>
              </w:rPr>
            </w:pPr>
            <w:r w:rsidRPr="00BE154B">
              <w:rPr>
                <w:rFonts w:ascii="Arial" w:hAnsi="Arial" w:cs="Arial"/>
                <w:b/>
              </w:rPr>
              <w:t>Total a pagar</w:t>
            </w:r>
          </w:p>
          <w:p w:rsidR="001F33F6" w:rsidRPr="00BE154B" w:rsidRDefault="001F33F6" w:rsidP="009C23D3">
            <w:pPr>
              <w:jc w:val="center"/>
              <w:rPr>
                <w:rFonts w:ascii="Arial" w:hAnsi="Arial" w:cs="Arial"/>
              </w:rPr>
            </w:pPr>
            <w:r w:rsidRPr="00BE154B">
              <w:rPr>
                <w:rFonts w:ascii="Arial" w:hAnsi="Arial" w:cs="Arial"/>
                <w:b/>
              </w:rPr>
              <w:t>Quantidade de KVAS (</w:t>
            </w:r>
            <w:proofErr w:type="spellStart"/>
            <w:r w:rsidRPr="00BE154B">
              <w:rPr>
                <w:rFonts w:ascii="Arial" w:hAnsi="Arial" w:cs="Arial"/>
                <w:b/>
              </w:rPr>
              <w:t>ud</w:t>
            </w:r>
            <w:proofErr w:type="spellEnd"/>
            <w:r w:rsidRPr="00BE154B">
              <w:rPr>
                <w:rFonts w:ascii="Arial" w:hAnsi="Arial" w:cs="Arial"/>
                <w:b/>
              </w:rPr>
              <w:t>) x R$</w:t>
            </w:r>
            <w:proofErr w:type="gramStart"/>
            <w:r>
              <w:rPr>
                <w:rFonts w:ascii="Arial" w:hAnsi="Arial" w:cs="Arial"/>
                <w:b/>
              </w:rPr>
              <w:t>XXXXX</w:t>
            </w:r>
            <w:r w:rsidRPr="00BE154B">
              <w:rPr>
                <w:rFonts w:ascii="Arial" w:hAnsi="Arial" w:cs="Arial"/>
                <w:b/>
              </w:rPr>
              <w:t>,</w:t>
            </w:r>
            <w:proofErr w:type="gramEnd"/>
            <w:r w:rsidRPr="00BE154B">
              <w:rPr>
                <w:rFonts w:ascii="Arial" w:hAnsi="Arial" w:cs="Arial"/>
                <w:b/>
              </w:rPr>
              <w:t>00/</w:t>
            </w:r>
            <w:proofErr w:type="spellStart"/>
            <w:r w:rsidRPr="00BE154B">
              <w:rPr>
                <w:rFonts w:ascii="Arial" w:hAnsi="Arial" w:cs="Arial"/>
                <w:b/>
              </w:rPr>
              <w:t>ud</w:t>
            </w:r>
            <w:proofErr w:type="spellEnd"/>
            <w:r w:rsidRPr="00BE154B">
              <w:rPr>
                <w:rFonts w:ascii="Arial" w:hAnsi="Arial" w:cs="Arial"/>
                <w:b/>
              </w:rPr>
              <w:t xml:space="preserve"> de KVA</w:t>
            </w:r>
          </w:p>
        </w:tc>
      </w:tr>
      <w:tr w:rsidR="001F33F6" w:rsidRPr="00BE154B" w:rsidTr="009C23D3">
        <w:trPr>
          <w:cantSplit/>
          <w:trHeight w:val="34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highlight w:val="cyan"/>
              </w:rPr>
            </w:pPr>
            <w:r w:rsidRPr="00BE154B">
              <w:rPr>
                <w:rFonts w:ascii="Arial" w:hAnsi="Arial" w:cs="Arial"/>
                <w:u w:val="single"/>
              </w:rPr>
              <w:t>___________</w:t>
            </w:r>
            <w:r w:rsidRPr="00BE154B">
              <w:rPr>
                <w:rFonts w:ascii="Arial" w:hAnsi="Arial" w:cs="Arial"/>
                <w:b/>
              </w:rPr>
              <w:t>KVAS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highlight w:val="cyan"/>
              </w:rPr>
            </w:pPr>
            <w:r w:rsidRPr="00BE154B">
              <w:rPr>
                <w:rFonts w:ascii="Arial" w:hAnsi="Arial" w:cs="Arial"/>
                <w:b/>
              </w:rPr>
              <w:t xml:space="preserve">         R$_____________________________________________________</w:t>
            </w:r>
          </w:p>
        </w:tc>
      </w:tr>
    </w:tbl>
    <w:p w:rsidR="001F33F6" w:rsidRPr="00BE154B" w:rsidRDefault="001F33F6" w:rsidP="001F33F6">
      <w:pPr>
        <w:pStyle w:val="Cabealho"/>
        <w:tabs>
          <w:tab w:val="left" w:pos="708"/>
        </w:tabs>
        <w:jc w:val="both"/>
        <w:rPr>
          <w:rFonts w:ascii="Arial" w:hAnsi="Arial" w:cs="Arial"/>
          <w:bCs/>
          <w:caps/>
          <w:color w:val="FF0000"/>
        </w:rPr>
      </w:pPr>
    </w:p>
    <w:p w:rsidR="001F33F6" w:rsidRPr="00BE154B" w:rsidRDefault="001F33F6" w:rsidP="001F33F6">
      <w:pPr>
        <w:pStyle w:val="Cabealho"/>
        <w:shd w:val="clear" w:color="auto" w:fill="DDD9C3"/>
        <w:jc w:val="both"/>
        <w:rPr>
          <w:rFonts w:ascii="Arial" w:hAnsi="Arial" w:cs="Arial"/>
        </w:rPr>
      </w:pPr>
      <w:r w:rsidRPr="00BE154B">
        <w:rPr>
          <w:rFonts w:ascii="Arial" w:hAnsi="Arial" w:cs="Arial"/>
          <w:b/>
        </w:rPr>
        <w:t>A energia estará disponível para estandes e equipamentos na</w:t>
      </w:r>
      <w:r w:rsidRPr="00BE154B">
        <w:rPr>
          <w:rFonts w:ascii="Arial" w:hAnsi="Arial" w:cs="Arial"/>
        </w:rPr>
        <w:t xml:space="preserve"> </w:t>
      </w:r>
      <w:r w:rsidRPr="00BE154B">
        <w:rPr>
          <w:rFonts w:ascii="Arial" w:hAnsi="Arial" w:cs="Arial"/>
          <w:b/>
          <w:color w:val="FF0000"/>
          <w:highlight w:val="yellow"/>
        </w:rPr>
        <w:t>Tensão: 380 V (trifásico = fase - fase), e 220 V (monofásico = fase - neutro).</w:t>
      </w:r>
      <w:r w:rsidRPr="00BE154B">
        <w:rPr>
          <w:rFonts w:ascii="Arial" w:hAnsi="Arial" w:cs="Arial"/>
        </w:rPr>
        <w:t xml:space="preserve"> </w:t>
      </w:r>
    </w:p>
    <w:p w:rsidR="001F33F6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  <w:r w:rsidRPr="00BE154B">
        <w:rPr>
          <w:rFonts w:ascii="Arial" w:hAnsi="Arial" w:cs="Arial"/>
        </w:rPr>
        <w:t>Razão Social (</w:t>
      </w:r>
      <w:r w:rsidRPr="00BE154B">
        <w:rPr>
          <w:rFonts w:ascii="Arial" w:hAnsi="Arial" w:cs="Arial"/>
          <w:b/>
        </w:rPr>
        <w:t>EXPOSITOR</w:t>
      </w:r>
      <w:r w:rsidRPr="00BE154B">
        <w:rPr>
          <w:rFonts w:ascii="Arial" w:hAnsi="Arial" w:cs="Aria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486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Nome Fantasia:</w:t>
      </w:r>
      <w:r w:rsidRPr="00BE154B">
        <w:rPr>
          <w:rFonts w:ascii="Arial" w:hAnsi="Arial" w:cs="Arial"/>
        </w:rPr>
        <w:tab/>
        <w:t>CNPJ (Obrigatório):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1F33F6" w:rsidRPr="00BE154B" w:rsidTr="009C23D3">
        <w:trPr>
          <w:trHeight w:val="39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Endereço: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widowControl w:val="0"/>
        <w:tabs>
          <w:tab w:val="left" w:pos="0"/>
          <w:tab w:val="left" w:pos="1980"/>
          <w:tab w:val="left" w:pos="2700"/>
          <w:tab w:val="left" w:pos="3600"/>
          <w:tab w:val="left" w:pos="378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000080"/>
        </w:rPr>
      </w:pPr>
      <w:r w:rsidRPr="00BE154B">
        <w:rPr>
          <w:rFonts w:ascii="Arial" w:hAnsi="Arial" w:cs="Arial"/>
        </w:rPr>
        <w:t>Número:</w:t>
      </w:r>
      <w:r w:rsidRPr="00BE154B">
        <w:rPr>
          <w:rFonts w:ascii="Arial" w:hAnsi="Arial" w:cs="Arial"/>
        </w:rPr>
        <w:tab/>
        <w:t>CEP: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 xml:space="preserve"> Bairro: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925"/>
        <w:gridCol w:w="5859"/>
      </w:tblGrid>
      <w:tr w:rsidR="001F33F6" w:rsidRPr="00BE154B" w:rsidTr="009C23D3">
        <w:trPr>
          <w:cantSplit/>
          <w:trHeight w:val="39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86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Cidade:</w:t>
      </w:r>
      <w:r w:rsidRPr="00BE154B">
        <w:rPr>
          <w:rFonts w:ascii="Arial" w:hAnsi="Arial" w:cs="Arial"/>
        </w:rPr>
        <w:tab/>
        <w:t xml:space="preserve"> UF: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999"/>
      </w:tblGrid>
      <w:tr w:rsidR="001F33F6" w:rsidRPr="00BE154B" w:rsidTr="009C23D3">
        <w:trPr>
          <w:trHeight w:val="39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Fone:</w:t>
      </w:r>
      <w:r w:rsidRPr="00BE154B">
        <w:rPr>
          <w:rFonts w:ascii="Arial" w:hAnsi="Arial" w:cs="Arial"/>
        </w:rPr>
        <w:tab/>
        <w:t xml:space="preserve"> Fax: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>E-mail: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427"/>
        <w:gridCol w:w="4855"/>
      </w:tblGrid>
      <w:tr w:rsidR="001F33F6" w:rsidRPr="00BE154B" w:rsidTr="009C23D3">
        <w:trPr>
          <w:trHeight w:val="3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  <w:tab w:val="left" w:pos="7513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Responsável pela solicitação:</w:t>
      </w:r>
      <w:r w:rsidRPr="00BE154B">
        <w:rPr>
          <w:rFonts w:ascii="Arial" w:hAnsi="Arial" w:cs="Arial"/>
        </w:rPr>
        <w:tab/>
        <w:t>Data: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1F33F6" w:rsidRPr="00BE154B" w:rsidTr="009C23D3">
        <w:trPr>
          <w:cantSplit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Assinatura: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>Carimbo da empresa: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1F33F6" w:rsidRPr="00BE154B" w:rsidTr="009C23D3">
        <w:trPr>
          <w:cantSplit/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  <w:b/>
        </w:rPr>
      </w:pPr>
    </w:p>
    <w:tbl>
      <w:tblPr>
        <w:tblW w:w="9803" w:type="dxa"/>
        <w:jc w:val="center"/>
        <w:tblInd w:w="-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3"/>
      </w:tblGrid>
      <w:tr w:rsidR="001F33F6" w:rsidRPr="00BE154B" w:rsidTr="009C23D3">
        <w:trPr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F33F6" w:rsidRPr="00BE154B" w:rsidRDefault="001F33F6" w:rsidP="009C23D3">
            <w:pPr>
              <w:pStyle w:val="Corpodetexto"/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rPr>
          <w:trHeight w:val="1689"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794B59" w:rsidRDefault="001F33F6" w:rsidP="009C23D3">
            <w:pPr>
              <w:rPr>
                <w:rFonts w:ascii="Arial" w:hAnsi="Arial" w:cs="Arial"/>
                <w:b/>
                <w:highlight w:val="red"/>
              </w:rPr>
            </w:pPr>
          </w:p>
        </w:tc>
      </w:tr>
    </w:tbl>
    <w:p w:rsidR="001F33F6" w:rsidRPr="00444909" w:rsidRDefault="00A508B5" w:rsidP="00A508B5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444909">
        <w:rPr>
          <w:rFonts w:ascii="Arial" w:hAnsi="Arial" w:cs="Arial"/>
          <w:b/>
        </w:rPr>
        <w:t xml:space="preserve"> </w:t>
      </w:r>
    </w:p>
    <w:p w:rsidR="001F33F6" w:rsidRDefault="001F33F6" w:rsidP="001F33F6">
      <w:pPr>
        <w:rPr>
          <w:rFonts w:ascii="Century Gothic" w:hAnsi="Century Gothic" w:cs="Arial"/>
          <w:b/>
        </w:rPr>
      </w:pPr>
    </w:p>
    <w:sectPr w:rsidR="001F33F6" w:rsidSect="006A142E">
      <w:footerReference w:type="default" r:id="rId10"/>
      <w:pgSz w:w="11906" w:h="16838" w:code="9"/>
      <w:pgMar w:top="719" w:right="1134" w:bottom="1134" w:left="1134" w:header="709" w:footer="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56" w:rsidRDefault="00015C8E">
      <w:r>
        <w:separator/>
      </w:r>
    </w:p>
  </w:endnote>
  <w:endnote w:type="continuationSeparator" w:id="0">
    <w:p w:rsidR="00746956" w:rsidRDefault="0001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D7" w:rsidRDefault="00A508B5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Rua</w:t>
    </w:r>
    <w:r>
      <w:rPr>
        <w:rFonts w:ascii="Arial" w:hAnsi="Arial" w:cs="Arial"/>
        <w:sz w:val="18"/>
        <w:szCs w:val="18"/>
      </w:rPr>
      <w:t>.</w:t>
    </w:r>
    <w:r w:rsidRPr="00131199">
      <w:rPr>
        <w:rFonts w:ascii="Arial" w:hAnsi="Arial" w:cs="Arial"/>
        <w:sz w:val="18"/>
        <w:szCs w:val="18"/>
      </w:rPr>
      <w:t xml:space="preserve"> </w:t>
    </w:r>
    <w:proofErr w:type="spellStart"/>
    <w:r w:rsidRPr="00131199">
      <w:rPr>
        <w:rFonts w:ascii="Arial" w:hAnsi="Arial" w:cs="Arial"/>
        <w:sz w:val="18"/>
        <w:szCs w:val="18"/>
      </w:rPr>
      <w:t>Carmelino</w:t>
    </w:r>
    <w:proofErr w:type="spellEnd"/>
    <w:r w:rsidRPr="00131199">
      <w:rPr>
        <w:rFonts w:ascii="Arial" w:hAnsi="Arial" w:cs="Arial"/>
        <w:sz w:val="18"/>
        <w:szCs w:val="18"/>
      </w:rPr>
      <w:t xml:space="preserve"> Gonçalves Condessa, nº430 – Jd. Alto Rio Preto.</w:t>
    </w:r>
  </w:p>
  <w:p w:rsidR="007422D7" w:rsidRPr="00131199" w:rsidRDefault="00A508B5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5pt;margin-top:-.25pt;width:154pt;height:39.7pt;z-index:251660288">
          <v:imagedata r:id="rId1" o:title=""/>
        </v:shape>
        <o:OLEObject Type="Embed" ProgID="CorelDraw.Graphic.9" ShapeID="_x0000_s1025" DrawAspect="Content" ObjectID="_1495541122" r:id="rId2"/>
      </w:pict>
    </w:r>
    <w:r w:rsidR="006847DC" w:rsidRPr="00131199">
      <w:rPr>
        <w:rFonts w:ascii="Arial" w:hAnsi="Arial" w:cs="Arial"/>
        <w:sz w:val="18"/>
        <w:szCs w:val="18"/>
      </w:rPr>
      <w:t xml:space="preserve">São José do Rio Preto / SP </w:t>
    </w:r>
    <w:r w:rsidR="006847DC">
      <w:rPr>
        <w:rFonts w:ascii="Arial" w:hAnsi="Arial" w:cs="Arial"/>
        <w:sz w:val="18"/>
        <w:szCs w:val="18"/>
      </w:rPr>
      <w:t xml:space="preserve">- </w:t>
    </w:r>
    <w:r w:rsidR="006847DC" w:rsidRPr="00131199">
      <w:rPr>
        <w:rFonts w:ascii="Arial" w:hAnsi="Arial" w:cs="Arial"/>
        <w:sz w:val="18"/>
        <w:szCs w:val="18"/>
      </w:rPr>
      <w:t>CEP: 15020-200</w:t>
    </w: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Fone: 17-3214-5900 / Fax: 17-3214-5905</w:t>
    </w:r>
  </w:p>
  <w:p w:rsidR="007422D7" w:rsidRPr="00131199" w:rsidRDefault="006847DC" w:rsidP="00D4374B">
    <w:pPr>
      <w:pStyle w:val="Rodap"/>
      <w:ind w:left="-284"/>
      <w:rPr>
        <w:sz w:val="18"/>
        <w:szCs w:val="18"/>
      </w:rPr>
    </w:pPr>
    <w:r w:rsidRPr="0013119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56" w:rsidRDefault="00015C8E">
      <w:r>
        <w:separator/>
      </w:r>
    </w:p>
  </w:footnote>
  <w:footnote w:type="continuationSeparator" w:id="0">
    <w:p w:rsidR="00746956" w:rsidRDefault="0001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FBB"/>
    <w:multiLevelType w:val="singleLevel"/>
    <w:tmpl w:val="ED3811C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6"/>
    <w:rsid w:val="00015C8E"/>
    <w:rsid w:val="001A112F"/>
    <w:rsid w:val="001F33F6"/>
    <w:rsid w:val="006847DC"/>
    <w:rsid w:val="00746956"/>
    <w:rsid w:val="00A508B5"/>
    <w:rsid w:val="00B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02@cenacon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bcd@sbcd.org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Sailorweb</cp:lastModifiedBy>
  <cp:revision>3</cp:revision>
  <cp:lastPrinted>2015-06-11T18:10:00Z</cp:lastPrinted>
  <dcterms:created xsi:type="dcterms:W3CDTF">2015-06-11T18:11:00Z</dcterms:created>
  <dcterms:modified xsi:type="dcterms:W3CDTF">2015-06-11T18:19:00Z</dcterms:modified>
</cp:coreProperties>
</file>